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如皋农商银行202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val="en-US" w:eastAsia="zh-CN"/>
        </w:rPr>
        <w:t>5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年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校园</w:t>
      </w: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</w:rPr>
        <w:t>招聘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4"/>
          <w:szCs w:val="44"/>
          <w:lang w:eastAsia="zh-CN"/>
        </w:rPr>
        <w:t>拟录用人员（递补）公示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根据《江苏如皋农村商业银行股份有限公司2025年度校园招聘简章》有关规定和要求，现将2025年度校园招聘拟录用人员(递补)进行公示：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杜晓雪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俞妍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公示期限为五个工作日（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2025年4月25日至2025年4月30日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对公示对象有何反映，请于公示期间与如皋农商银行纪律监督室联系。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联系人：刘先生，联系电话：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0513-68770899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联系地址：江苏省南通市如皋市海阳南路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999号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，邮政编码：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226500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如皋农商银行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2025年4月24日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myoa.rg:8080/weaver/weaver.file.FileDownloadForNews?uuid=6dbd6243-df44-4581-ad8d-347a6bf0453c&amp;fileid=1593733&amp;type=document&amp;isofficeview=0&amp;requestid=undefined&amp;authStr=undefined&amp;authSignatureStr=undefined&amp;f_weaver_belongto_userid=undefined&amp;isrequest=1&amp;download=1&amp;f_weaver_belongto_usertype=0"/>
  </w:docVars>
  <w:rsids>
    <w:rsidRoot w:val="00000000"/>
    <w:rsid w:val="07BD051D"/>
    <w:rsid w:val="0A62398C"/>
    <w:rsid w:val="0D427C99"/>
    <w:rsid w:val="19E01C42"/>
    <w:rsid w:val="1B003D3A"/>
    <w:rsid w:val="2920109F"/>
    <w:rsid w:val="2DF428B5"/>
    <w:rsid w:val="363C5DEF"/>
    <w:rsid w:val="3C560DF8"/>
    <w:rsid w:val="3D3C20A0"/>
    <w:rsid w:val="3DE16AE8"/>
    <w:rsid w:val="41731E1D"/>
    <w:rsid w:val="417F236B"/>
    <w:rsid w:val="49A65512"/>
    <w:rsid w:val="49FC159B"/>
    <w:rsid w:val="521E2ED3"/>
    <w:rsid w:val="57B050DB"/>
    <w:rsid w:val="59DB1AAF"/>
    <w:rsid w:val="67DB0ACE"/>
    <w:rsid w:val="6A2659D9"/>
    <w:rsid w:val="778F1B04"/>
    <w:rsid w:val="DBFF6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2022-11-29T10:20:00Z</dcterms:created>
  <dc:creator>Administrator</dc:creator>
  <cp:lastModifiedBy>尤佳</cp:lastModifiedBy>
  <cp:lastPrinted>2023-05-19T14:57:00Z</cp:lastPrinted>
  <dcterms:modified xsi:type="dcterms:W3CDTF">2025-04-24T00:17:44Z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